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3389E"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386FF9FD"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115D761C" w14:textId="77777777" w:rsidTr="00C23C8A">
        <w:tc>
          <w:tcPr>
            <w:tcW w:w="9695" w:type="dxa"/>
            <w:shd w:val="clear" w:color="auto" w:fill="F2F2F2"/>
            <w:vAlign w:val="center"/>
          </w:tcPr>
          <w:p w14:paraId="3AD62AAA"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452F87BC"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4B77182E"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2E7713B"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73EFBA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4EC25C58"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4988D75A"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56B11544" w14:textId="77777777" w:rsidTr="007B4EA5">
        <w:tc>
          <w:tcPr>
            <w:tcW w:w="1985" w:type="dxa"/>
            <w:tcBorders>
              <w:top w:val="nil"/>
              <w:left w:val="nil"/>
              <w:bottom w:val="nil"/>
            </w:tcBorders>
            <w:shd w:val="clear" w:color="auto" w:fill="auto"/>
            <w:vAlign w:val="center"/>
          </w:tcPr>
          <w:p w14:paraId="21BA86F7" w14:textId="77777777" w:rsidR="00C23C8A" w:rsidRDefault="00C23C8A" w:rsidP="00C23C8A">
            <w:pPr>
              <w:pStyle w:val="BodyText"/>
              <w:spacing w:after="0"/>
              <w:jc w:val="right"/>
            </w:pPr>
            <w:r>
              <w:t>Address</w:t>
            </w:r>
          </w:p>
          <w:p w14:paraId="0BD88175"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0BEB232C" w14:textId="26B20D2A" w:rsidR="00C23C8A" w:rsidRPr="002F4ED0" w:rsidRDefault="00975A3A" w:rsidP="007B4EA5">
            <w:pPr>
              <w:pStyle w:val="BodyText"/>
            </w:pPr>
            <w:r>
              <w:t>14/25 Canberra Avenue, Berwick</w:t>
            </w:r>
          </w:p>
        </w:tc>
      </w:tr>
    </w:tbl>
    <w:p w14:paraId="6289BA14" w14:textId="77777777" w:rsidR="005B508C" w:rsidRDefault="005B508C" w:rsidP="005B508C">
      <w:pPr>
        <w:pStyle w:val="Heading2"/>
      </w:pPr>
      <w:r w:rsidRPr="00DC5AA8">
        <w:t>Indicative selling price</w:t>
      </w:r>
    </w:p>
    <w:p w14:paraId="58B46C14"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7E18F37D" w14:textId="77777777" w:rsidTr="007B4EA5">
        <w:trPr>
          <w:trHeight w:val="510"/>
        </w:trPr>
        <w:tc>
          <w:tcPr>
            <w:tcW w:w="1985" w:type="dxa"/>
            <w:tcBorders>
              <w:right w:val="single" w:sz="4" w:space="0" w:color="auto"/>
            </w:tcBorders>
            <w:shd w:val="clear" w:color="auto" w:fill="auto"/>
            <w:vAlign w:val="center"/>
          </w:tcPr>
          <w:p w14:paraId="1CA31ACD"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47F4A7"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3B817DC4"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C28C89" w14:textId="19FC82ED" w:rsidR="00C23C8A" w:rsidRDefault="00C23C8A" w:rsidP="007B4EA5">
            <w:pPr>
              <w:pStyle w:val="BodyText"/>
            </w:pPr>
            <w:r>
              <w:t>$</w:t>
            </w:r>
            <w:r w:rsidR="00975A3A">
              <w:t>7</w:t>
            </w:r>
            <w:r w:rsidR="00E96E46">
              <w:t>6</w:t>
            </w:r>
            <w:r w:rsidR="00975A3A">
              <w:t>0,000</w:t>
            </w:r>
          </w:p>
        </w:tc>
        <w:tc>
          <w:tcPr>
            <w:tcW w:w="1276" w:type="dxa"/>
            <w:tcBorders>
              <w:left w:val="single" w:sz="4" w:space="0" w:color="auto"/>
              <w:right w:val="single" w:sz="4" w:space="0" w:color="auto"/>
            </w:tcBorders>
            <w:shd w:val="clear" w:color="auto" w:fill="auto"/>
            <w:vAlign w:val="center"/>
          </w:tcPr>
          <w:p w14:paraId="4F9656C9"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8C2FF7" w14:textId="7082F4DA" w:rsidR="00C23C8A" w:rsidRDefault="00C23C8A" w:rsidP="007B4EA5">
            <w:pPr>
              <w:pStyle w:val="BodyText"/>
            </w:pPr>
            <w:r>
              <w:t>$</w:t>
            </w:r>
            <w:r w:rsidR="00975A3A">
              <w:t>8</w:t>
            </w:r>
            <w:r w:rsidR="00E96E46">
              <w:t>3</w:t>
            </w:r>
            <w:r w:rsidR="00975A3A">
              <w:t>5,000</w:t>
            </w:r>
          </w:p>
        </w:tc>
      </w:tr>
    </w:tbl>
    <w:p w14:paraId="1E41FDAB"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48B30284" w14:textId="77777777" w:rsidTr="00A42F7D">
        <w:trPr>
          <w:trHeight w:val="454"/>
        </w:trPr>
        <w:tc>
          <w:tcPr>
            <w:tcW w:w="1276" w:type="dxa"/>
            <w:tcBorders>
              <w:right w:val="single" w:sz="4" w:space="0" w:color="auto"/>
            </w:tcBorders>
            <w:shd w:val="clear" w:color="auto" w:fill="auto"/>
            <w:vAlign w:val="center"/>
          </w:tcPr>
          <w:p w14:paraId="64AD5B51"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95163A" w14:textId="6D590846" w:rsidR="00A42F7D" w:rsidRPr="00DC5AA8" w:rsidRDefault="00A42F7D" w:rsidP="007B4EA5">
            <w:pPr>
              <w:pStyle w:val="BodyText"/>
              <w:spacing w:before="0" w:after="0"/>
            </w:pPr>
            <w:r>
              <w:t>$</w:t>
            </w:r>
            <w:r w:rsidR="00A06F44">
              <w:t>620,000</w:t>
            </w:r>
          </w:p>
        </w:tc>
        <w:tc>
          <w:tcPr>
            <w:tcW w:w="1275" w:type="dxa"/>
            <w:tcBorders>
              <w:left w:val="single" w:sz="4" w:space="0" w:color="auto"/>
              <w:right w:val="single" w:sz="4" w:space="0" w:color="auto"/>
            </w:tcBorders>
            <w:shd w:val="clear" w:color="auto" w:fill="auto"/>
            <w:vAlign w:val="center"/>
          </w:tcPr>
          <w:p w14:paraId="1782AD2D"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3A65BA" w14:textId="6ADA2C51" w:rsidR="00A42F7D" w:rsidRPr="00123292" w:rsidRDefault="00A06F44"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5A5D43E5"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702924A" w14:textId="5DAFE010" w:rsidR="00A42F7D" w:rsidRPr="00BC49D5" w:rsidRDefault="00975A3A" w:rsidP="007B4EA5">
            <w:pPr>
              <w:pStyle w:val="BodyText"/>
              <w:spacing w:before="0" w:after="0"/>
            </w:pPr>
            <w:r>
              <w:t>Berwick</w:t>
            </w:r>
          </w:p>
        </w:tc>
      </w:tr>
    </w:tbl>
    <w:p w14:paraId="16744F6F"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2134E5C0" w14:textId="77777777" w:rsidTr="00640C5E">
        <w:trPr>
          <w:trHeight w:val="510"/>
        </w:trPr>
        <w:tc>
          <w:tcPr>
            <w:tcW w:w="1276" w:type="dxa"/>
            <w:tcBorders>
              <w:right w:val="single" w:sz="4" w:space="0" w:color="auto"/>
            </w:tcBorders>
            <w:shd w:val="clear" w:color="auto" w:fill="auto"/>
            <w:vAlign w:val="center"/>
          </w:tcPr>
          <w:p w14:paraId="071801C3"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083E4D" w14:textId="456C7F25" w:rsidR="00C23C8A" w:rsidRDefault="00A06F44" w:rsidP="007B4EA5">
            <w:pPr>
              <w:pStyle w:val="BodyText"/>
              <w:tabs>
                <w:tab w:val="left" w:pos="473"/>
                <w:tab w:val="left" w:pos="936"/>
              </w:tabs>
              <w:spacing w:before="0" w:after="0"/>
            </w:pPr>
            <w:r>
              <w:t>Dec 20</w:t>
            </w:r>
          </w:p>
        </w:tc>
        <w:tc>
          <w:tcPr>
            <w:tcW w:w="709" w:type="dxa"/>
            <w:tcBorders>
              <w:left w:val="single" w:sz="4" w:space="0" w:color="auto"/>
              <w:right w:val="single" w:sz="4" w:space="0" w:color="auto"/>
            </w:tcBorders>
            <w:shd w:val="clear" w:color="auto" w:fill="auto"/>
            <w:vAlign w:val="center"/>
          </w:tcPr>
          <w:p w14:paraId="3A4AED1C"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771C8B" w14:textId="44EB755B" w:rsidR="00C23C8A" w:rsidRPr="00BC49D5" w:rsidRDefault="00A06F44" w:rsidP="007B4EA5">
            <w:pPr>
              <w:pStyle w:val="BodyText"/>
              <w:tabs>
                <w:tab w:val="left" w:pos="416"/>
                <w:tab w:val="left" w:pos="983"/>
              </w:tabs>
              <w:spacing w:before="0" w:after="0"/>
            </w:pPr>
            <w:r>
              <w:t>Dec 21</w:t>
            </w:r>
          </w:p>
        </w:tc>
        <w:tc>
          <w:tcPr>
            <w:tcW w:w="992" w:type="dxa"/>
            <w:tcBorders>
              <w:left w:val="single" w:sz="4" w:space="0" w:color="auto"/>
              <w:right w:val="single" w:sz="4" w:space="0" w:color="auto"/>
            </w:tcBorders>
            <w:shd w:val="clear" w:color="auto" w:fill="auto"/>
            <w:vAlign w:val="center"/>
          </w:tcPr>
          <w:p w14:paraId="5F8EE460"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7DC1597" w14:textId="5CDB3B6E" w:rsidR="00C23C8A" w:rsidRPr="00BC49D5" w:rsidRDefault="00A06F44" w:rsidP="007B4EA5">
            <w:pPr>
              <w:pStyle w:val="BodyText"/>
              <w:tabs>
                <w:tab w:val="left" w:pos="416"/>
                <w:tab w:val="left" w:pos="983"/>
              </w:tabs>
              <w:spacing w:before="0" w:after="0"/>
            </w:pPr>
            <w:r>
              <w:t>RP Data</w:t>
            </w:r>
          </w:p>
        </w:tc>
      </w:tr>
    </w:tbl>
    <w:p w14:paraId="055EAA74" w14:textId="77777777" w:rsidR="00D3028D" w:rsidRPr="005B508C" w:rsidRDefault="00D3028D" w:rsidP="005B508C">
      <w:pPr>
        <w:pStyle w:val="Heading2"/>
      </w:pPr>
      <w:r w:rsidRPr="005B508C">
        <w:t>Comparable property sales (*Delete A or B below as applicable)</w:t>
      </w:r>
    </w:p>
    <w:p w14:paraId="38DF3B6C"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66F7797F"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49245FD3" w14:textId="77777777" w:rsidTr="00123292">
        <w:trPr>
          <w:trHeight w:val="211"/>
        </w:trPr>
        <w:tc>
          <w:tcPr>
            <w:tcW w:w="6804" w:type="dxa"/>
            <w:tcBorders>
              <w:right w:val="single" w:sz="4" w:space="0" w:color="auto"/>
            </w:tcBorders>
            <w:shd w:val="clear" w:color="auto" w:fill="auto"/>
            <w:vAlign w:val="center"/>
          </w:tcPr>
          <w:p w14:paraId="3EFCE01E"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2EB6B8" w14:textId="607F8679" w:rsidR="00F044CA" w:rsidRPr="00E623DD" w:rsidRDefault="00E96E46" w:rsidP="00123292">
            <w:pPr>
              <w:pStyle w:val="BodyText"/>
              <w:spacing w:before="0" w:after="0"/>
              <w:rPr>
                <w:sz w:val="16"/>
                <w:szCs w:val="16"/>
              </w:rPr>
            </w:pPr>
            <w:r>
              <w:rPr>
                <w:sz w:val="16"/>
                <w:szCs w:val="16"/>
              </w:rPr>
              <w:t>06</w:t>
            </w:r>
            <w:r w:rsidR="00A06F44">
              <w:rPr>
                <w:sz w:val="16"/>
                <w:szCs w:val="16"/>
              </w:rPr>
              <w:t>-0</w:t>
            </w:r>
            <w:r>
              <w:rPr>
                <w:sz w:val="16"/>
                <w:szCs w:val="16"/>
              </w:rPr>
              <w:t>5</w:t>
            </w:r>
            <w:r w:rsidR="007A6F4F">
              <w:rPr>
                <w:sz w:val="16"/>
                <w:szCs w:val="16"/>
              </w:rPr>
              <w:t>-22</w:t>
            </w:r>
          </w:p>
        </w:tc>
      </w:tr>
    </w:tbl>
    <w:p w14:paraId="137CF739"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B8067" w14:textId="77777777" w:rsidR="00A34615" w:rsidRDefault="00A34615">
      <w:r>
        <w:separator/>
      </w:r>
    </w:p>
    <w:p w14:paraId="6E99CB6D" w14:textId="77777777" w:rsidR="00A34615" w:rsidRDefault="00A34615"/>
  </w:endnote>
  <w:endnote w:type="continuationSeparator" w:id="0">
    <w:p w14:paraId="26614A9A" w14:textId="77777777" w:rsidR="00A34615" w:rsidRDefault="00A34615">
      <w:r>
        <w:continuationSeparator/>
      </w:r>
    </w:p>
    <w:p w14:paraId="7D77AFA3" w14:textId="77777777" w:rsidR="00A34615" w:rsidRDefault="00A3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3155"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63B46930" w14:textId="7EB60598" w:rsidR="00B41769" w:rsidRPr="005545CA" w:rsidRDefault="000B4C79" w:rsidP="000B4C79">
    <w:pPr>
      <w:pStyle w:val="Footer"/>
      <w:tabs>
        <w:tab w:val="clear" w:pos="5387"/>
        <w:tab w:val="center" w:pos="4678"/>
      </w:tabs>
      <w:spacing w:before="360"/>
    </w:pPr>
    <w:r>
      <w:tab/>
    </w:r>
    <w:r w:rsidR="007A6F4F">
      <w:rPr>
        <w:noProof/>
      </w:rPr>
      <w:drawing>
        <wp:anchor distT="0" distB="0" distL="114300" distR="114300" simplePos="0" relativeHeight="251658240" behindDoc="0" locked="0" layoutInCell="1" allowOverlap="1" wp14:anchorId="48D07A85" wp14:editId="3BF9F197">
          <wp:simplePos x="0" y="0"/>
          <wp:positionH relativeFrom="column">
            <wp:posOffset>4476750</wp:posOffset>
          </wp:positionH>
          <wp:positionV relativeFrom="paragraph">
            <wp:posOffset>20320</wp:posOffset>
          </wp:positionV>
          <wp:extent cx="1684655" cy="4679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E25D" w14:textId="0AB9D60A" w:rsidR="00B41769" w:rsidRPr="007D2AE5" w:rsidRDefault="007A6F4F"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00F9107E" wp14:editId="0748B0F8">
          <wp:simplePos x="0" y="0"/>
          <wp:positionH relativeFrom="column">
            <wp:posOffset>4476750</wp:posOffset>
          </wp:positionH>
          <wp:positionV relativeFrom="paragraph">
            <wp:posOffset>20320</wp:posOffset>
          </wp:positionV>
          <wp:extent cx="1684655" cy="4679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09D1" w14:textId="77777777" w:rsidR="00A34615" w:rsidRDefault="00A34615">
      <w:r>
        <w:separator/>
      </w:r>
    </w:p>
    <w:p w14:paraId="73F67508" w14:textId="77777777" w:rsidR="00A34615" w:rsidRDefault="00A34615"/>
  </w:footnote>
  <w:footnote w:type="continuationSeparator" w:id="0">
    <w:p w14:paraId="577D5E9B" w14:textId="77777777" w:rsidR="00A34615" w:rsidRDefault="00A34615">
      <w:r>
        <w:continuationSeparator/>
      </w:r>
    </w:p>
    <w:p w14:paraId="7FA34ADA" w14:textId="77777777" w:rsidR="00A34615" w:rsidRDefault="00A34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A3AB"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07037507">
    <w:abstractNumId w:val="11"/>
  </w:num>
  <w:num w:numId="2" w16cid:durableId="1151945130">
    <w:abstractNumId w:val="6"/>
  </w:num>
  <w:num w:numId="3" w16cid:durableId="1994797603">
    <w:abstractNumId w:val="5"/>
  </w:num>
  <w:num w:numId="4" w16cid:durableId="1874032519">
    <w:abstractNumId w:val="10"/>
  </w:num>
  <w:num w:numId="5" w16cid:durableId="658655074">
    <w:abstractNumId w:val="4"/>
  </w:num>
  <w:num w:numId="6" w16cid:durableId="2130471797">
    <w:abstractNumId w:val="3"/>
  </w:num>
  <w:num w:numId="7" w16cid:durableId="1732926845">
    <w:abstractNumId w:val="2"/>
  </w:num>
  <w:num w:numId="8" w16cid:durableId="1292981666">
    <w:abstractNumId w:val="1"/>
  </w:num>
  <w:num w:numId="9" w16cid:durableId="1227644979">
    <w:abstractNumId w:val="9"/>
  </w:num>
  <w:num w:numId="10" w16cid:durableId="1481271720">
    <w:abstractNumId w:val="7"/>
  </w:num>
  <w:num w:numId="11" w16cid:durableId="1936479456">
    <w:abstractNumId w:val="0"/>
  </w:num>
  <w:num w:numId="12" w16cid:durableId="116905613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6F4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5A3A"/>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06F44"/>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6E46"/>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164263"/>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2253</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Paul Rogers</cp:lastModifiedBy>
  <cp:revision>2</cp:revision>
  <cp:lastPrinted>2019-07-12T05:11:00Z</cp:lastPrinted>
  <dcterms:created xsi:type="dcterms:W3CDTF">2022-05-05T23:44:00Z</dcterms:created>
  <dcterms:modified xsi:type="dcterms:W3CDTF">2022-05-05T23:44:00Z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